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FE0D9" w14:textId="5630F0DE" w:rsidR="009F2FEE" w:rsidRDefault="009F2FEE" w:rsidP="009F2FEE">
      <w:pPr>
        <w:rPr>
          <w:b/>
          <w:bCs/>
          <w:sz w:val="32"/>
          <w:szCs w:val="32"/>
        </w:rPr>
      </w:pPr>
      <w:r w:rsidRPr="009F2FEE">
        <w:rPr>
          <w:b/>
          <w:bCs/>
          <w:sz w:val="32"/>
          <w:szCs w:val="32"/>
        </w:rPr>
        <w:t xml:space="preserve">SV10 Quarters Colony Farm, </w:t>
      </w:r>
      <w:proofErr w:type="spellStart"/>
      <w:r w:rsidRPr="009F2FEE">
        <w:rPr>
          <w:b/>
          <w:bCs/>
          <w:sz w:val="32"/>
          <w:szCs w:val="32"/>
        </w:rPr>
        <w:t>Hortham</w:t>
      </w:r>
      <w:proofErr w:type="spellEnd"/>
      <w:r w:rsidRPr="009F2FEE">
        <w:rPr>
          <w:b/>
          <w:bCs/>
          <w:sz w:val="32"/>
          <w:szCs w:val="32"/>
        </w:rPr>
        <w:t xml:space="preserve">  </w:t>
      </w:r>
      <w:r w:rsidRPr="009F2FEE">
        <w:rPr>
          <w:b/>
          <w:bCs/>
          <w:sz w:val="32"/>
          <w:szCs w:val="32"/>
        </w:rPr>
        <w:t xml:space="preserve"> 80</w:t>
      </w:r>
      <w:r w:rsidRPr="009F2FEE">
        <w:rPr>
          <w:b/>
          <w:bCs/>
          <w:sz w:val="32"/>
          <w:szCs w:val="32"/>
        </w:rPr>
        <w:t xml:space="preserve"> </w:t>
      </w:r>
      <w:r w:rsidRPr="009F2FEE">
        <w:rPr>
          <w:b/>
          <w:bCs/>
          <w:sz w:val="32"/>
          <w:szCs w:val="32"/>
        </w:rPr>
        <w:t>houses</w:t>
      </w:r>
    </w:p>
    <w:p w14:paraId="5E4A1CC4" w14:textId="2E956A5D" w:rsidR="00EE4E08" w:rsidRPr="009F2FEE" w:rsidRDefault="00EE4E08" w:rsidP="009F2FEE">
      <w:pPr>
        <w:rPr>
          <w:sz w:val="32"/>
          <w:szCs w:val="32"/>
        </w:rPr>
      </w:pPr>
      <w:r w:rsidRPr="009F2FEE"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5C1B741" wp14:editId="45457BE9">
            <wp:simplePos x="0" y="0"/>
            <wp:positionH relativeFrom="margin">
              <wp:align>right</wp:align>
            </wp:positionH>
            <wp:positionV relativeFrom="paragraph">
              <wp:posOffset>438023</wp:posOffset>
            </wp:positionV>
            <wp:extent cx="5731510" cy="3145155"/>
            <wp:effectExtent l="0" t="0" r="2540" b="0"/>
            <wp:wrapTight wrapText="bothSides">
              <wp:wrapPolygon edited="0">
                <wp:start x="0" y="0"/>
                <wp:lineTo x="0" y="21456"/>
                <wp:lineTo x="21538" y="21456"/>
                <wp:lineTo x="21538" y="0"/>
                <wp:lineTo x="0" y="0"/>
              </wp:wrapPolygon>
            </wp:wrapTight>
            <wp:docPr id="585134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45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6EF4BD" w14:textId="62F8D731" w:rsidR="00EE78D2" w:rsidRDefault="009F2FEE">
      <w:r>
        <w:rPr>
          <w:noProof/>
        </w:rPr>
        <w:drawing>
          <wp:inline distT="0" distB="0" distL="0" distR="0" wp14:anchorId="2B620137" wp14:editId="0E2122A9">
            <wp:extent cx="5731510" cy="3836670"/>
            <wp:effectExtent l="0" t="0" r="2540" b="0"/>
            <wp:docPr id="8909271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3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78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FEE"/>
    <w:rsid w:val="002E0A81"/>
    <w:rsid w:val="00726E28"/>
    <w:rsid w:val="009F2FEE"/>
    <w:rsid w:val="00C83D96"/>
    <w:rsid w:val="00EB0143"/>
    <w:rsid w:val="00EE4E08"/>
    <w:rsid w:val="00EE78D2"/>
    <w:rsid w:val="00EF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29FD0"/>
  <w15:chartTrackingRefBased/>
  <w15:docId w15:val="{72D16A5E-8227-4DB6-B879-F8506B77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FEE"/>
    <w:pPr>
      <w:spacing w:line="25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2F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2F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FE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2FE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2FE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2FE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2FE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2FE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2FE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F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2F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F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2F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2F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2F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2F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2F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2F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2F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2F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FE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2F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2FEE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F2F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2FEE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9F2F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F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2F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2F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 Riches</dc:creator>
  <cp:keywords/>
  <dc:description/>
  <cp:lastModifiedBy>Fi Riches</cp:lastModifiedBy>
  <cp:revision>2</cp:revision>
  <dcterms:created xsi:type="dcterms:W3CDTF">2026-04-01T09:47:00Z</dcterms:created>
  <dcterms:modified xsi:type="dcterms:W3CDTF">2026-04-02T09:04:00Z</dcterms:modified>
</cp:coreProperties>
</file>